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59D" w:rsidRDefault="009D3154">
      <w:pPr>
        <w:pStyle w:val="Gvdemetni20"/>
        <w:framePr w:wrap="none" w:vAnchor="page" w:hAnchor="page" w:x="971" w:y="2111"/>
        <w:shd w:val="clear" w:color="auto" w:fill="auto"/>
        <w:spacing w:after="0" w:line="250" w:lineRule="exact"/>
        <w:ind w:left="3540"/>
      </w:pPr>
      <w:bookmarkStart w:id="0" w:name="_GoBack"/>
      <w:bookmarkEnd w:id="0"/>
      <w:r>
        <w:rPr>
          <w:rStyle w:val="Gvdemetni21"/>
        </w:rPr>
        <w:t>İLAN</w:t>
      </w:r>
    </w:p>
    <w:p w:rsidR="007D159D" w:rsidRDefault="009D3154">
      <w:pPr>
        <w:pStyle w:val="Gvdemetni0"/>
        <w:framePr w:w="9115" w:h="1701" w:hRule="exact" w:wrap="none" w:vAnchor="page" w:hAnchor="page" w:x="971" w:y="2646"/>
        <w:shd w:val="clear" w:color="auto" w:fill="auto"/>
        <w:spacing w:before="0"/>
        <w:ind w:left="40" w:right="40" w:firstLine="860"/>
      </w:pPr>
      <w:r>
        <w:t>Belediyemiz Meclisi 5393 Sayılı Belediye Kanununun 20. Maddesi gereğince gündem konularını görüşüp karara bağlanılması üzere 03.01.2020 tarihi Cuma günü saat 09.00 ‘da Belediyemiz Hizmet Binası Meclis Toplantı salonunda Olağan olarak toplanılacaktır.</w:t>
      </w:r>
    </w:p>
    <w:p w:rsidR="007D159D" w:rsidRDefault="009D3154">
      <w:pPr>
        <w:pStyle w:val="Gvdemetni0"/>
        <w:framePr w:w="9115" w:h="1701" w:hRule="exact" w:wrap="none" w:vAnchor="page" w:hAnchor="page" w:x="971" w:y="2646"/>
        <w:shd w:val="clear" w:color="auto" w:fill="auto"/>
        <w:spacing w:before="0"/>
        <w:ind w:left="40" w:right="40" w:firstLine="860"/>
      </w:pPr>
      <w:r>
        <w:t>Yukarıda belirtilen gün ve saatte hazır bulunulmasını Belediyemiz Meclis üyelerine ve halkımıza önemle ilan olunur,</w:t>
      </w:r>
    </w:p>
    <w:p w:rsidR="007D159D" w:rsidRDefault="009D3154">
      <w:pPr>
        <w:pStyle w:val="Gvdemetni30"/>
        <w:framePr w:w="9115" w:h="4358" w:hRule="exact" w:wrap="none" w:vAnchor="page" w:hAnchor="page" w:x="971" w:y="7065"/>
        <w:shd w:val="clear" w:color="auto" w:fill="auto"/>
        <w:spacing w:before="0" w:line="210" w:lineRule="exact"/>
        <w:ind w:left="40" w:right="4320" w:firstLine="0"/>
      </w:pPr>
      <w:r>
        <w:rPr>
          <w:rStyle w:val="Gvdemetni31"/>
        </w:rPr>
        <w:t>GÜNDEM :</w:t>
      </w:r>
    </w:p>
    <w:p w:rsidR="007D159D" w:rsidRDefault="009D3154">
      <w:pPr>
        <w:pStyle w:val="Gvdemetni40"/>
        <w:framePr w:w="9115" w:h="4358" w:hRule="exact" w:wrap="none" w:vAnchor="page" w:hAnchor="page" w:x="971" w:y="7065"/>
        <w:shd w:val="clear" w:color="auto" w:fill="auto"/>
        <w:spacing w:line="130" w:lineRule="exact"/>
        <w:ind w:left="4620"/>
      </w:pPr>
      <w:r>
        <w:t xml:space="preserve">* </w:t>
      </w:r>
      <w:r>
        <w:rPr>
          <w:rStyle w:val="Gvdemetni4MSGothic65pt"/>
        </w:rPr>
        <w:t>*</w:t>
      </w:r>
    </w:p>
    <w:p w:rsidR="007D159D" w:rsidRDefault="009D3154">
      <w:pPr>
        <w:pStyle w:val="Gvdemetni50"/>
        <w:framePr w:w="9115" w:h="4358" w:hRule="exact" w:wrap="none" w:vAnchor="page" w:hAnchor="page" w:x="971" w:y="7065"/>
        <w:shd w:val="clear" w:color="auto" w:fill="auto"/>
        <w:spacing w:line="120" w:lineRule="exact"/>
        <w:ind w:left="3540"/>
      </w:pPr>
      <w:r>
        <w:t>t</w:t>
      </w:r>
    </w:p>
    <w:p w:rsidR="007D159D" w:rsidRDefault="009D3154">
      <w:pPr>
        <w:pStyle w:val="Gvdemetni30"/>
        <w:framePr w:w="9115" w:h="4358" w:hRule="exact" w:wrap="none" w:vAnchor="page" w:hAnchor="page" w:x="971" w:y="7065"/>
        <w:shd w:val="clear" w:color="auto" w:fill="auto"/>
        <w:spacing w:before="0" w:after="248" w:line="210" w:lineRule="exact"/>
        <w:ind w:left="400" w:firstLine="0"/>
        <w:jc w:val="left"/>
      </w:pPr>
      <w:r>
        <w:t>Yoklama, Açılış, Saygı Duruşu.</w:t>
      </w:r>
    </w:p>
    <w:p w:rsidR="007D159D" w:rsidRDefault="009D3154">
      <w:pPr>
        <w:pStyle w:val="Gvdemetni30"/>
        <w:framePr w:w="9115" w:h="4358" w:hRule="exact" w:wrap="none" w:vAnchor="page" w:hAnchor="page" w:x="971" w:y="7065"/>
        <w:shd w:val="clear" w:color="auto" w:fill="auto"/>
        <w:spacing w:before="0" w:after="221" w:line="210" w:lineRule="exact"/>
        <w:ind w:left="400" w:firstLine="0"/>
        <w:jc w:val="left"/>
      </w:pPr>
      <w:r>
        <w:t>Bir önceki kararın Meclise okunması.</w:t>
      </w:r>
    </w:p>
    <w:p w:rsidR="007D159D" w:rsidRDefault="009D3154">
      <w:pPr>
        <w:pStyle w:val="Gvdemetni30"/>
        <w:framePr w:w="9115" w:h="4358" w:hRule="exact" w:wrap="none" w:vAnchor="page" w:hAnchor="page" w:x="971" w:y="7065"/>
        <w:numPr>
          <w:ilvl w:val="0"/>
          <w:numId w:val="1"/>
        </w:numPr>
        <w:shd w:val="clear" w:color="auto" w:fill="auto"/>
        <w:tabs>
          <w:tab w:val="left" w:pos="395"/>
        </w:tabs>
        <w:spacing w:before="0" w:line="250" w:lineRule="exact"/>
        <w:ind w:left="400" w:right="40"/>
      </w:pPr>
      <w:r>
        <w:t xml:space="preserve">5393 Sayılı Belediye Kanunun 25 inci Maddesi gereğince </w:t>
      </w:r>
      <w:r>
        <w:t>Denetim Komisyonu Seçilerek</w:t>
      </w:r>
      <w:r>
        <w:br/>
        <w:t>Karara Bağlanması.</w:t>
      </w:r>
    </w:p>
    <w:p w:rsidR="007D159D" w:rsidRDefault="009D3154">
      <w:pPr>
        <w:pStyle w:val="Gvdemetni30"/>
        <w:framePr w:w="9115" w:h="4358" w:hRule="exact" w:wrap="none" w:vAnchor="page" w:hAnchor="page" w:x="971" w:y="7065"/>
        <w:numPr>
          <w:ilvl w:val="0"/>
          <w:numId w:val="1"/>
        </w:numPr>
        <w:shd w:val="clear" w:color="auto" w:fill="auto"/>
        <w:tabs>
          <w:tab w:val="left" w:pos="405"/>
        </w:tabs>
        <w:spacing w:before="0" w:line="250" w:lineRule="exact"/>
        <w:ind w:left="400" w:right="40"/>
      </w:pPr>
      <w:r>
        <w:t>Belediyemize ait vasfı tarla olan 1991,2025 ve vasfı arsa olan 3892,3893 parsellerde</w:t>
      </w:r>
      <w:r>
        <w:br/>
        <w:t>bulunan taşınmazların 2886 sayılı ihale Kanununa göre satışı için 5393 Sayılı Belediye</w:t>
      </w:r>
      <w:r>
        <w:br/>
        <w:t xml:space="preserve">Kanunun 18 inci Maddesinin (e) ve 34 </w:t>
      </w:r>
      <w:r>
        <w:t>üncü Maddesinin (g) bendi gereğince olan</w:t>
      </w:r>
      <w:r>
        <w:br/>
        <w:t>Belediye Encümenine Yetki Verilmesinin Görüşülerek Karara Bağlanması.</w:t>
      </w:r>
    </w:p>
    <w:p w:rsidR="007D159D" w:rsidRDefault="009D3154">
      <w:pPr>
        <w:pStyle w:val="Gvdemetni30"/>
        <w:framePr w:w="9115" w:h="4358" w:hRule="exact" w:wrap="none" w:vAnchor="page" w:hAnchor="page" w:x="971" w:y="7065"/>
        <w:numPr>
          <w:ilvl w:val="0"/>
          <w:numId w:val="1"/>
        </w:numPr>
        <w:shd w:val="clear" w:color="auto" w:fill="auto"/>
        <w:tabs>
          <w:tab w:val="left" w:pos="410"/>
        </w:tabs>
        <w:spacing w:before="0" w:line="250" w:lineRule="exact"/>
        <w:ind w:left="400" w:right="40"/>
      </w:pPr>
      <w:r>
        <w:t>L32-C-23-D-3-D İmar paftasında bulunan 2736 nolu parselin imar tadilatının görüşülerek</w:t>
      </w:r>
      <w:r>
        <w:br/>
        <w:t>karara bağlanması.</w:t>
      </w:r>
    </w:p>
    <w:p w:rsidR="007D159D" w:rsidRDefault="009D3154">
      <w:pPr>
        <w:pStyle w:val="Gvdemetni30"/>
        <w:framePr w:w="9115" w:h="4358" w:hRule="exact" w:wrap="none" w:vAnchor="page" w:hAnchor="page" w:x="971" w:y="7065"/>
        <w:shd w:val="clear" w:color="auto" w:fill="auto"/>
        <w:spacing w:before="0" w:after="212" w:line="250" w:lineRule="exact"/>
        <w:ind w:left="400" w:firstLine="0"/>
        <w:jc w:val="left"/>
      </w:pPr>
      <w:r>
        <w:t>Dilek ve temenniler.</w:t>
      </w:r>
    </w:p>
    <w:p w:rsidR="007D159D" w:rsidRDefault="009D3154">
      <w:pPr>
        <w:pStyle w:val="Gvdemetni30"/>
        <w:framePr w:w="9115" w:h="4358" w:hRule="exact" w:wrap="none" w:vAnchor="page" w:hAnchor="page" w:x="971" w:y="7065"/>
        <w:shd w:val="clear" w:color="auto" w:fill="auto"/>
        <w:spacing w:before="0" w:line="210" w:lineRule="exact"/>
        <w:ind w:left="400" w:firstLine="0"/>
        <w:jc w:val="left"/>
      </w:pPr>
      <w:r>
        <w:t>Kapanış.</w:t>
      </w:r>
    </w:p>
    <w:p w:rsidR="007D159D" w:rsidRDefault="009D3154">
      <w:pPr>
        <w:pStyle w:val="Gvdemetni0"/>
        <w:framePr w:w="9115" w:h="1342" w:hRule="exact" w:wrap="none" w:vAnchor="page" w:hAnchor="page" w:x="971" w:y="13787"/>
        <w:shd w:val="clear" w:color="auto" w:fill="auto"/>
        <w:spacing w:before="0" w:line="319" w:lineRule="exact"/>
        <w:ind w:left="40" w:right="40"/>
      </w:pPr>
      <w:r>
        <w:t xml:space="preserve">NOT:. </w:t>
      </w:r>
      <w:r>
        <w:t>Kanun gereği, toplantı nisbi üye tam sayısının yarıdan bir fazlasıdır. İlk toplantıda gerekli çoğunluk sağlanamazsa üç(3) tam gün sonra toplanılacaktır. Buna göre toplantı Mevcut Meclis üyesinin 1/4 ünün toplantıya katılması sonucu 07/01/2020 tarihi Sah gü</w:t>
      </w:r>
      <w:r>
        <w:t>nü saat 09.00 da aynı yerde ve aynı saatte toplanılacaktır</w:t>
      </w:r>
    </w:p>
    <w:p w:rsidR="007D159D" w:rsidRDefault="00B610B6">
      <w:pPr>
        <w:framePr w:wrap="none" w:vAnchor="page" w:hAnchor="page" w:x="6956" w:y="5183"/>
        <w:rPr>
          <w:sz w:val="0"/>
          <w:szCs w:val="0"/>
        </w:rPr>
      </w:pPr>
      <w:r>
        <w:rPr>
          <w:noProof/>
        </w:rPr>
        <w:drawing>
          <wp:inline distT="0" distB="0" distL="0" distR="0">
            <wp:extent cx="2552700" cy="1447800"/>
            <wp:effectExtent l="0" t="0" r="0" b="0"/>
            <wp:docPr id="1" name="Resim 1" descr="C:\Users\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Temp\FineReader11\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1447800"/>
                    </a:xfrm>
                    <a:prstGeom prst="rect">
                      <a:avLst/>
                    </a:prstGeom>
                    <a:noFill/>
                    <a:ln>
                      <a:noFill/>
                    </a:ln>
                  </pic:spPr>
                </pic:pic>
              </a:graphicData>
            </a:graphic>
          </wp:inline>
        </w:drawing>
      </w:r>
    </w:p>
    <w:p w:rsidR="007D159D" w:rsidRDefault="007D159D">
      <w:pPr>
        <w:rPr>
          <w:sz w:val="2"/>
          <w:szCs w:val="2"/>
        </w:rPr>
      </w:pPr>
    </w:p>
    <w:sectPr w:rsidR="007D159D">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154" w:rsidRDefault="009D3154">
      <w:r>
        <w:separator/>
      </w:r>
    </w:p>
  </w:endnote>
  <w:endnote w:type="continuationSeparator" w:id="0">
    <w:p w:rsidR="009D3154" w:rsidRDefault="009D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154" w:rsidRDefault="009D3154"/>
  </w:footnote>
  <w:footnote w:type="continuationSeparator" w:id="0">
    <w:p w:rsidR="009D3154" w:rsidRDefault="009D315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F1737"/>
    <w:multiLevelType w:val="multilevel"/>
    <w:tmpl w:val="B23668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59D"/>
    <w:rsid w:val="007D159D"/>
    <w:rsid w:val="009D3154"/>
    <w:rsid w:val="00B610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E5DE9-AF0D-4EBD-93D0-07FCAEF8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pacing w:val="282"/>
      <w:sz w:val="25"/>
      <w:szCs w:val="25"/>
      <w:u w:val="none"/>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282"/>
      <w:w w:val="100"/>
      <w:position w:val="0"/>
      <w:sz w:val="25"/>
      <w:szCs w:val="25"/>
      <w:u w:val="single"/>
      <w:lang w:val="tr-TR"/>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Gvdemetni3">
    <w:name w:val="Gövde metni (3)_"/>
    <w:basedOn w:val="VarsaylanParagrafYazTipi"/>
    <w:link w:val="Gvdemetni30"/>
    <w:rPr>
      <w:rFonts w:ascii="Arial" w:eastAsia="Arial" w:hAnsi="Arial" w:cs="Arial"/>
      <w:b w:val="0"/>
      <w:bCs w:val="0"/>
      <w:i w:val="0"/>
      <w:iCs w:val="0"/>
      <w:smallCaps w:val="0"/>
      <w:strike w:val="0"/>
      <w:spacing w:val="-1"/>
      <w:sz w:val="21"/>
      <w:szCs w:val="21"/>
      <w:u w:val="none"/>
    </w:rPr>
  </w:style>
  <w:style w:type="character" w:customStyle="1" w:styleId="Gvdemetni31">
    <w:name w:val="Gövde metni (3)"/>
    <w:basedOn w:val="Gvdemetni3"/>
    <w:rPr>
      <w:rFonts w:ascii="Arial" w:eastAsia="Arial" w:hAnsi="Arial" w:cs="Arial"/>
      <w:b w:val="0"/>
      <w:bCs w:val="0"/>
      <w:i w:val="0"/>
      <w:iCs w:val="0"/>
      <w:smallCaps w:val="0"/>
      <w:strike w:val="0"/>
      <w:color w:val="000000"/>
      <w:spacing w:val="-1"/>
      <w:w w:val="100"/>
      <w:position w:val="0"/>
      <w:sz w:val="21"/>
      <w:szCs w:val="21"/>
      <w:u w:val="single"/>
      <w:lang w:val="tr-TR"/>
    </w:rPr>
  </w:style>
  <w:style w:type="character" w:customStyle="1" w:styleId="Gvdemetni4">
    <w:name w:val="Gövde metni (4)_"/>
    <w:basedOn w:val="VarsaylanParagrafYazTipi"/>
    <w:link w:val="Gvdemetni40"/>
    <w:rPr>
      <w:rFonts w:ascii="Arial" w:eastAsia="Arial" w:hAnsi="Arial" w:cs="Arial"/>
      <w:b w:val="0"/>
      <w:bCs w:val="0"/>
      <w:i w:val="0"/>
      <w:iCs w:val="0"/>
      <w:smallCaps w:val="0"/>
      <w:strike w:val="0"/>
      <w:sz w:val="8"/>
      <w:szCs w:val="8"/>
      <w:u w:val="none"/>
    </w:rPr>
  </w:style>
  <w:style w:type="character" w:customStyle="1" w:styleId="Gvdemetni4MSGothic65pt">
    <w:name w:val="Gövde metni (4) + MS Gothic;6.5 pt"/>
    <w:basedOn w:val="Gvdemetni4"/>
    <w:rPr>
      <w:rFonts w:ascii="MS Gothic" w:eastAsia="MS Gothic" w:hAnsi="MS Gothic" w:cs="MS Gothic"/>
      <w:b w:val="0"/>
      <w:bCs w:val="0"/>
      <w:i w:val="0"/>
      <w:iCs w:val="0"/>
      <w:smallCaps w:val="0"/>
      <w:strike w:val="0"/>
      <w:color w:val="000000"/>
      <w:spacing w:val="0"/>
      <w:w w:val="100"/>
      <w:position w:val="0"/>
      <w:sz w:val="13"/>
      <w:szCs w:val="13"/>
      <w:u w:val="none"/>
    </w:rPr>
  </w:style>
  <w:style w:type="character" w:customStyle="1" w:styleId="Gvdemetni5">
    <w:name w:val="Gövde metni (5)_"/>
    <w:basedOn w:val="VarsaylanParagrafYazTipi"/>
    <w:link w:val="Gvdemetni50"/>
    <w:rPr>
      <w:rFonts w:ascii="Arial" w:eastAsia="Arial" w:hAnsi="Arial" w:cs="Arial"/>
      <w:b/>
      <w:bCs/>
      <w:i w:val="0"/>
      <w:iCs w:val="0"/>
      <w:smallCaps w:val="0"/>
      <w:strike w:val="0"/>
      <w:sz w:val="12"/>
      <w:szCs w:val="12"/>
      <w:u w:val="none"/>
    </w:rPr>
  </w:style>
  <w:style w:type="character" w:customStyle="1" w:styleId="Gvdemetni3TimesNewRoman11ptKaln0ptbolukbraklyor">
    <w:name w:val="Gövde metni (3) + Times New Roman;11 pt;Kalın;0 pt boşluk bırakılıyor"/>
    <w:basedOn w:val="Gvdemetni3"/>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Gvdemetni3TimesNewRoman55ptKaln0ptbolukbraklyor">
    <w:name w:val="Gövde metni (3) + Times New Roman;5.5 pt;Kalın;0 pt boşluk bırakılıyor"/>
    <w:basedOn w:val="Gvdemetni3"/>
    <w:rPr>
      <w:rFonts w:ascii="Times New Roman" w:eastAsia="Times New Roman" w:hAnsi="Times New Roman" w:cs="Times New Roman"/>
      <w:b/>
      <w:bCs/>
      <w:i w:val="0"/>
      <w:iCs w:val="0"/>
      <w:smallCaps w:val="0"/>
      <w:strike w:val="0"/>
      <w:color w:val="000000"/>
      <w:spacing w:val="0"/>
      <w:w w:val="100"/>
      <w:position w:val="0"/>
      <w:sz w:val="11"/>
      <w:szCs w:val="11"/>
      <w:u w:val="none"/>
    </w:rPr>
  </w:style>
  <w:style w:type="paragraph" w:customStyle="1" w:styleId="Gvdemetni20">
    <w:name w:val="Gövde metni (2)"/>
    <w:basedOn w:val="Normal"/>
    <w:link w:val="Gvdemetni2"/>
    <w:pPr>
      <w:shd w:val="clear" w:color="auto" w:fill="FFFFFF"/>
      <w:spacing w:after="300" w:line="0" w:lineRule="atLeast"/>
    </w:pPr>
    <w:rPr>
      <w:rFonts w:ascii="Times New Roman" w:eastAsia="Times New Roman" w:hAnsi="Times New Roman" w:cs="Times New Roman"/>
      <w:spacing w:val="282"/>
      <w:sz w:val="25"/>
      <w:szCs w:val="25"/>
    </w:rPr>
  </w:style>
  <w:style w:type="paragraph" w:customStyle="1" w:styleId="Gvdemetni0">
    <w:name w:val="Gövde metni"/>
    <w:basedOn w:val="Normal"/>
    <w:link w:val="Gvdemetni"/>
    <w:pPr>
      <w:shd w:val="clear" w:color="auto" w:fill="FFFFFF"/>
      <w:spacing w:before="300" w:line="274" w:lineRule="exact"/>
      <w:jc w:val="both"/>
    </w:pPr>
    <w:rPr>
      <w:rFonts w:ascii="Times New Roman" w:eastAsia="Times New Roman" w:hAnsi="Times New Roman" w:cs="Times New Roman"/>
      <w:spacing w:val="2"/>
      <w:sz w:val="21"/>
      <w:szCs w:val="21"/>
    </w:rPr>
  </w:style>
  <w:style w:type="paragraph" w:customStyle="1" w:styleId="Gvdemetni30">
    <w:name w:val="Gövde metni (3)"/>
    <w:basedOn w:val="Normal"/>
    <w:link w:val="Gvdemetni3"/>
    <w:pPr>
      <w:shd w:val="clear" w:color="auto" w:fill="FFFFFF"/>
      <w:spacing w:before="2700" w:line="0" w:lineRule="atLeast"/>
      <w:ind w:hanging="360"/>
      <w:jc w:val="both"/>
    </w:pPr>
    <w:rPr>
      <w:rFonts w:ascii="Arial" w:eastAsia="Arial" w:hAnsi="Arial" w:cs="Arial"/>
      <w:spacing w:val="-1"/>
      <w:sz w:val="21"/>
      <w:szCs w:val="21"/>
    </w:rPr>
  </w:style>
  <w:style w:type="paragraph" w:customStyle="1" w:styleId="Gvdemetni40">
    <w:name w:val="Gövde metni (4)"/>
    <w:basedOn w:val="Normal"/>
    <w:link w:val="Gvdemetni4"/>
    <w:pPr>
      <w:shd w:val="clear" w:color="auto" w:fill="FFFFFF"/>
      <w:spacing w:line="0" w:lineRule="atLeast"/>
    </w:pPr>
    <w:rPr>
      <w:rFonts w:ascii="Arial" w:eastAsia="Arial" w:hAnsi="Arial" w:cs="Arial"/>
      <w:sz w:val="8"/>
      <w:szCs w:val="8"/>
    </w:rPr>
  </w:style>
  <w:style w:type="paragraph" w:customStyle="1" w:styleId="Gvdemetni50">
    <w:name w:val="Gövde metni (5)"/>
    <w:basedOn w:val="Normal"/>
    <w:link w:val="Gvdemetni5"/>
    <w:pPr>
      <w:shd w:val="clear" w:color="auto" w:fill="FFFFFF"/>
      <w:spacing w:line="0" w:lineRule="atLeast"/>
    </w:pPr>
    <w:rPr>
      <w:rFonts w:ascii="Arial" w:eastAsia="Arial" w:hAnsi="Arial" w:cs="Arial"/>
      <w:b/>
      <w:b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Yazı İşleri</dc:creator>
  <cp:lastModifiedBy>yusuf doygun</cp:lastModifiedBy>
  <cp:revision>1</cp:revision>
  <dcterms:created xsi:type="dcterms:W3CDTF">2019-12-27T12:33:00Z</dcterms:created>
  <dcterms:modified xsi:type="dcterms:W3CDTF">2019-12-27T12:33:00Z</dcterms:modified>
</cp:coreProperties>
</file>